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4C0B60" w:rsidRDefault="00124D41" w:rsidP="00205E40">
      <w:pPr>
        <w:spacing w:line="480" w:lineRule="auto"/>
        <w:jc w:val="center"/>
        <w:rPr>
          <w:rFonts w:ascii="Times New Roman" w:eastAsia="Times New Roman" w:hAnsi="Times New Roman" w:cs="Times New Roman"/>
          <w:b/>
          <w:sz w:val="24"/>
          <w:szCs w:val="24"/>
        </w:rPr>
      </w:pPr>
      <w:r w:rsidRPr="00205E40">
        <w:rPr>
          <w:rFonts w:ascii="Times New Roman" w:eastAsia="Times New Roman" w:hAnsi="Times New Roman" w:cs="Times New Roman"/>
          <w:b/>
          <w:sz w:val="24"/>
          <w:szCs w:val="24"/>
        </w:rPr>
        <w:t>Communication Skills for Le</w:t>
      </w:r>
      <w:r w:rsidR="004C0B60" w:rsidRPr="00205E40">
        <w:rPr>
          <w:rFonts w:ascii="Times New Roman" w:eastAsia="Times New Roman" w:hAnsi="Times New Roman" w:cs="Times New Roman"/>
          <w:b/>
          <w:sz w:val="24"/>
          <w:szCs w:val="24"/>
        </w:rPr>
        <w:t>aders</w:t>
      </w:r>
    </w:p>
    <w:p w:rsidR="00205E40" w:rsidRPr="00205E40" w:rsidRDefault="00205E40" w:rsidP="00205E40">
      <w:pPr>
        <w:spacing w:line="480" w:lineRule="auto"/>
        <w:jc w:val="center"/>
        <w:rPr>
          <w:rFonts w:ascii="Times New Roman" w:eastAsia="Times New Roman" w:hAnsi="Times New Roman" w:cs="Times New Roman"/>
          <w:sz w:val="24"/>
          <w:szCs w:val="24"/>
        </w:rPr>
      </w:pPr>
      <w:r w:rsidRPr="00205E40">
        <w:rPr>
          <w:rFonts w:ascii="Times New Roman" w:eastAsia="Times New Roman" w:hAnsi="Times New Roman" w:cs="Times New Roman"/>
          <w:sz w:val="24"/>
          <w:szCs w:val="24"/>
        </w:rPr>
        <w:t>Name</w:t>
      </w:r>
    </w:p>
    <w:p w:rsidR="00205E40" w:rsidRPr="00205E40" w:rsidRDefault="00205E40" w:rsidP="00205E40">
      <w:pPr>
        <w:spacing w:line="480" w:lineRule="auto"/>
        <w:jc w:val="center"/>
        <w:rPr>
          <w:rFonts w:ascii="Times New Roman" w:eastAsia="Times New Roman" w:hAnsi="Times New Roman" w:cs="Times New Roman"/>
          <w:sz w:val="24"/>
          <w:szCs w:val="24"/>
        </w:rPr>
      </w:pPr>
      <w:r w:rsidRPr="00205E40">
        <w:rPr>
          <w:rFonts w:ascii="Times New Roman" w:eastAsia="Times New Roman" w:hAnsi="Times New Roman" w:cs="Times New Roman"/>
          <w:sz w:val="24"/>
          <w:szCs w:val="24"/>
        </w:rPr>
        <w:t>Institution</w:t>
      </w:r>
    </w:p>
    <w:p w:rsidR="00205E40" w:rsidRPr="00205E40" w:rsidRDefault="00205E40" w:rsidP="00205E40">
      <w:pPr>
        <w:spacing w:line="480" w:lineRule="auto"/>
        <w:jc w:val="center"/>
        <w:rPr>
          <w:rFonts w:ascii="Times New Roman" w:eastAsia="Times New Roman" w:hAnsi="Times New Roman" w:cs="Times New Roman"/>
          <w:sz w:val="24"/>
          <w:szCs w:val="24"/>
        </w:rPr>
      </w:pPr>
      <w:r w:rsidRPr="00205E40">
        <w:rPr>
          <w:rFonts w:ascii="Times New Roman" w:eastAsia="Times New Roman" w:hAnsi="Times New Roman" w:cs="Times New Roman"/>
          <w:sz w:val="24"/>
          <w:szCs w:val="24"/>
        </w:rPr>
        <w:t>Date</w:t>
      </w: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Pr="00205E40" w:rsidRDefault="00205E40" w:rsidP="00205E40">
      <w:pPr>
        <w:spacing w:line="480" w:lineRule="auto"/>
        <w:jc w:val="center"/>
        <w:rPr>
          <w:rFonts w:ascii="Times New Roman" w:eastAsia="Times New Roman" w:hAnsi="Times New Roman" w:cs="Times New Roman"/>
          <w:b/>
          <w:sz w:val="24"/>
          <w:szCs w:val="24"/>
        </w:rPr>
      </w:pPr>
      <w:r w:rsidRPr="00205E40">
        <w:rPr>
          <w:rFonts w:ascii="Times New Roman" w:eastAsia="Times New Roman" w:hAnsi="Times New Roman" w:cs="Times New Roman"/>
          <w:b/>
          <w:sz w:val="24"/>
          <w:szCs w:val="24"/>
        </w:rPr>
        <w:t>Communication Skills for Leaders</w:t>
      </w:r>
    </w:p>
    <w:p w:rsidR="00124D41" w:rsidRPr="00124D41" w:rsidRDefault="00124D41" w:rsidP="00205E40">
      <w:pPr>
        <w:spacing w:line="480" w:lineRule="auto"/>
        <w:ind w:firstLine="720"/>
        <w:rPr>
          <w:rFonts w:ascii="Times New Roman" w:eastAsia="Times New Roman" w:hAnsi="Times New Roman" w:cs="Times New Roman"/>
          <w:sz w:val="24"/>
          <w:szCs w:val="24"/>
        </w:rPr>
      </w:pPr>
      <w:r w:rsidRPr="00124D41">
        <w:rPr>
          <w:rFonts w:ascii="Times New Roman" w:eastAsia="Times New Roman" w:hAnsi="Times New Roman" w:cs="Times New Roman"/>
          <w:sz w:val="24"/>
          <w:szCs w:val="24"/>
        </w:rPr>
        <w:t>When it comes to speech delivery, communication skills are the most fundamental aspects. The essence of effective communication skills is that it allows others understand what the speaker is saying quickly and accurately. In contrast, poor communication skills result in constant frustrations and misunderstanding</w:t>
      </w:r>
      <w:r w:rsidR="00EF2B24">
        <w:rPr>
          <w:rFonts w:ascii="Times New Roman" w:eastAsia="Times New Roman" w:hAnsi="Times New Roman" w:cs="Times New Roman"/>
          <w:sz w:val="24"/>
          <w:szCs w:val="24"/>
        </w:rPr>
        <w:t xml:space="preserve"> (</w:t>
      </w:r>
      <w:r w:rsidR="00EF2B24">
        <w:rPr>
          <w:rFonts w:ascii="Times New Roman" w:hAnsi="Times New Roman" w:cs="Times New Roman"/>
          <w:sz w:val="24"/>
          <w:szCs w:val="24"/>
          <w:shd w:val="clear" w:color="auto" w:fill="FFFFFF"/>
        </w:rPr>
        <w:t>Barrett, 2018</w:t>
      </w:r>
      <w:r w:rsidR="00EF2B24" w:rsidRPr="00EF2B24">
        <w:rPr>
          <w:rFonts w:ascii="Times New Roman" w:hAnsi="Times New Roman" w:cs="Times New Roman"/>
          <w:sz w:val="24"/>
          <w:szCs w:val="24"/>
          <w:shd w:val="clear" w:color="auto" w:fill="FFFFFF"/>
        </w:rPr>
        <w:t>)</w:t>
      </w:r>
      <w:r w:rsidRPr="00124D41">
        <w:rPr>
          <w:rFonts w:ascii="Times New Roman" w:eastAsia="Times New Roman" w:hAnsi="Times New Roman" w:cs="Times New Roman"/>
          <w:sz w:val="24"/>
          <w:szCs w:val="24"/>
        </w:rPr>
        <w:t xml:space="preserve">. Therefore, while reflecting on the successful speech I delivered, there were key communication skills that played a fundamental role in facilitating a successful speech delivery. Notably, these were skills that I had learned from previous public speakers. The first skill which was phenomenal while delivering my speech was listening to skill. Based on previous research, I learned that one must be a keen and good listener to be a good communicator. Therefore, while delivering my speech, I largely integrated the listening skills to understand the audience's questions, facilitating a clear and appropriate response. </w:t>
      </w:r>
    </w:p>
    <w:p w:rsidR="00124D41" w:rsidRPr="00124D41" w:rsidRDefault="00124D41" w:rsidP="00205E40">
      <w:pPr>
        <w:spacing w:line="480" w:lineRule="auto"/>
        <w:ind w:firstLine="720"/>
        <w:rPr>
          <w:rFonts w:ascii="Times New Roman" w:eastAsia="Times New Roman" w:hAnsi="Times New Roman" w:cs="Times New Roman"/>
          <w:sz w:val="24"/>
          <w:szCs w:val="24"/>
        </w:rPr>
      </w:pPr>
      <w:r w:rsidRPr="00124D41">
        <w:rPr>
          <w:rFonts w:ascii="Times New Roman" w:eastAsia="Times New Roman" w:hAnsi="Times New Roman" w:cs="Times New Roman"/>
          <w:sz w:val="24"/>
          <w:szCs w:val="24"/>
        </w:rPr>
        <w:t>Additionally, I delivered my speech in an extemporaneous style while integrating all three communication methods: verbal, non-verbal, and visual. The major factors that facilitated these were appropriate notes use while constantly integrating visuals to expound on my points. In addition, establishing and maintaining eye contact with the audience also helped deliver a successful speech. Notably, sustaining eye conduct is a way of turning talks into conversations</w:t>
      </w:r>
      <w:r w:rsidR="00EF2B24">
        <w:rPr>
          <w:rFonts w:ascii="Times New Roman" w:eastAsia="Times New Roman" w:hAnsi="Times New Roman" w:cs="Times New Roman"/>
          <w:sz w:val="24"/>
          <w:szCs w:val="24"/>
        </w:rPr>
        <w:t xml:space="preserve"> (</w:t>
      </w:r>
      <w:r w:rsidR="00EF2B24">
        <w:rPr>
          <w:rFonts w:ascii="Times New Roman" w:hAnsi="Times New Roman" w:cs="Times New Roman"/>
          <w:sz w:val="24"/>
          <w:szCs w:val="24"/>
          <w:shd w:val="clear" w:color="auto" w:fill="FFFFFF"/>
        </w:rPr>
        <w:t>Barrett, 2018</w:t>
      </w:r>
      <w:r w:rsidR="00EF2B24" w:rsidRPr="00EF2B24">
        <w:rPr>
          <w:rFonts w:ascii="Times New Roman" w:hAnsi="Times New Roman" w:cs="Times New Roman"/>
          <w:sz w:val="24"/>
          <w:szCs w:val="24"/>
          <w:shd w:val="clear" w:color="auto" w:fill="FFFFFF"/>
        </w:rPr>
        <w:t>)</w:t>
      </w:r>
      <w:r w:rsidRPr="00124D41">
        <w:rPr>
          <w:rFonts w:ascii="Times New Roman" w:eastAsia="Times New Roman" w:hAnsi="Times New Roman" w:cs="Times New Roman"/>
          <w:sz w:val="24"/>
          <w:szCs w:val="24"/>
        </w:rPr>
        <w:t xml:space="preserve">. Therefore, eye conduct creates a bond between the listeners and the speaker, a connection that is essential for successful speech delivery, an aspect which I can ascertain. In addition, the use of gesture was natural rather than forcing gesture. For instance, I used hand gestures to emphasize certain things while delivering my speech. The use of appropriate posture accompanied the gestures during the speech delivering period. Notably, </w:t>
      </w:r>
      <w:r w:rsidR="00EF2B24" w:rsidRPr="00124D41">
        <w:rPr>
          <w:rFonts w:ascii="Times New Roman" w:eastAsia="Times New Roman" w:hAnsi="Times New Roman" w:cs="Times New Roman"/>
          <w:sz w:val="24"/>
          <w:szCs w:val="24"/>
        </w:rPr>
        <w:t>I stood</w:t>
      </w:r>
      <w:r w:rsidRPr="00124D41">
        <w:rPr>
          <w:rFonts w:ascii="Times New Roman" w:eastAsia="Times New Roman" w:hAnsi="Times New Roman" w:cs="Times New Roman"/>
          <w:sz w:val="24"/>
          <w:szCs w:val="24"/>
        </w:rPr>
        <w:t xml:space="preserve"> straight with a relaxed shoulder throughout. </w:t>
      </w:r>
    </w:p>
    <w:p w:rsidR="00124D41" w:rsidRPr="00124D41" w:rsidRDefault="00124D41" w:rsidP="00205E40">
      <w:pPr>
        <w:spacing w:line="480" w:lineRule="auto"/>
        <w:ind w:firstLine="720"/>
        <w:rPr>
          <w:rFonts w:ascii="Times New Roman" w:eastAsia="Times New Roman" w:hAnsi="Times New Roman" w:cs="Times New Roman"/>
          <w:sz w:val="24"/>
          <w:szCs w:val="24"/>
        </w:rPr>
      </w:pPr>
      <w:r w:rsidRPr="00124D41">
        <w:rPr>
          <w:rFonts w:ascii="Times New Roman" w:eastAsia="Times New Roman" w:hAnsi="Times New Roman" w:cs="Times New Roman"/>
          <w:sz w:val="24"/>
          <w:szCs w:val="24"/>
        </w:rPr>
        <w:t>In addition, I did not cross my arms at any given time. Moreover, I faced the audience as much as possible, unless while reading something from the visuals, and kept my body open throughout. This illustrated that I was confident about the speech I was delivering, and it instilled a belief in the audience</w:t>
      </w:r>
      <w:r w:rsidR="00EF2B24">
        <w:rPr>
          <w:rFonts w:ascii="Times New Roman" w:eastAsia="Times New Roman" w:hAnsi="Times New Roman" w:cs="Times New Roman"/>
          <w:sz w:val="24"/>
          <w:szCs w:val="24"/>
        </w:rPr>
        <w:t xml:space="preserve"> (</w:t>
      </w:r>
      <w:r w:rsidR="00EF2B24">
        <w:rPr>
          <w:rFonts w:ascii="Times New Roman" w:hAnsi="Times New Roman" w:cs="Times New Roman"/>
          <w:sz w:val="24"/>
          <w:szCs w:val="24"/>
          <w:shd w:val="clear" w:color="auto" w:fill="FFFFFF"/>
        </w:rPr>
        <w:t>Barrett, 2018</w:t>
      </w:r>
      <w:r w:rsidR="00EF2B24" w:rsidRPr="00EF2B24">
        <w:rPr>
          <w:rFonts w:ascii="Times New Roman" w:hAnsi="Times New Roman" w:cs="Times New Roman"/>
          <w:sz w:val="24"/>
          <w:szCs w:val="24"/>
          <w:shd w:val="clear" w:color="auto" w:fill="FFFFFF"/>
        </w:rPr>
        <w:t>)</w:t>
      </w:r>
      <w:r w:rsidRPr="00124D41">
        <w:rPr>
          <w:rFonts w:ascii="Times New Roman" w:eastAsia="Times New Roman" w:hAnsi="Times New Roman" w:cs="Times New Roman"/>
          <w:sz w:val="24"/>
          <w:szCs w:val="24"/>
        </w:rPr>
        <w:t xml:space="preserve">. I also used varying facial expressions to express the varying emotional aspect emanating from the speech deliverance. Tone variation was also fundamental in speech delivery. When it was necessary, I raised and lowered my tone to express different aspects such as stressing a point, expressing a motion, or mimicking a given character. Overall, my speech deliverance was successful; however, I felt that I could do much better next time when allowed to deliver another speech. </w:t>
      </w:r>
    </w:p>
    <w:p w:rsidR="00124D41" w:rsidRPr="00124D41" w:rsidRDefault="00124D41" w:rsidP="00205E40">
      <w:pPr>
        <w:spacing w:line="480" w:lineRule="auto"/>
        <w:ind w:firstLine="720"/>
        <w:rPr>
          <w:rFonts w:ascii="Times New Roman" w:eastAsia="Times New Roman" w:hAnsi="Times New Roman" w:cs="Times New Roman"/>
          <w:sz w:val="24"/>
          <w:szCs w:val="24"/>
        </w:rPr>
      </w:pPr>
      <w:r w:rsidRPr="00124D41">
        <w:rPr>
          <w:rFonts w:ascii="Times New Roman" w:eastAsia="Times New Roman" w:hAnsi="Times New Roman" w:cs="Times New Roman"/>
          <w:sz w:val="24"/>
          <w:szCs w:val="24"/>
        </w:rPr>
        <w:t>While evaluating the audience response, it would say I this was the best audience to ever deliver a speech for because they contributed to the speech success. That is, throughout my speech, the audience was very attentive. This is because, from the podium, I would see then used some non-verbal communication elements such as nodding and used of facial expression, meaning that they were following closely to what I was saying.  In addition, the majority were taking short notes for future references. At the end of the speech, they also asked relevant questions, largely related to what I was talking about. They also showed they had a positive attitude towards my speech, many willing to participate in activities that I had requested them to do. Comprehensively, all these aspects, both personal and the audience, contributed to my speech deliverance's success</w:t>
      </w:r>
      <w:r w:rsidR="00EF2B24">
        <w:rPr>
          <w:rFonts w:ascii="Times New Roman" w:eastAsia="Times New Roman" w:hAnsi="Times New Roman" w:cs="Times New Roman"/>
          <w:sz w:val="24"/>
          <w:szCs w:val="24"/>
        </w:rPr>
        <w:t xml:space="preserve"> (</w:t>
      </w:r>
      <w:proofErr w:type="spellStart"/>
      <w:r w:rsidR="00EF2B24">
        <w:rPr>
          <w:rFonts w:ascii="Times New Roman" w:hAnsi="Times New Roman" w:cs="Times New Roman"/>
          <w:sz w:val="24"/>
          <w:szCs w:val="24"/>
          <w:shd w:val="clear" w:color="auto" w:fill="FFFFFF"/>
        </w:rPr>
        <w:t>Kresovich</w:t>
      </w:r>
      <w:proofErr w:type="spellEnd"/>
      <w:r w:rsidR="00EF2B24">
        <w:rPr>
          <w:rFonts w:ascii="Times New Roman" w:hAnsi="Times New Roman" w:cs="Times New Roman"/>
          <w:sz w:val="24"/>
          <w:szCs w:val="24"/>
          <w:shd w:val="clear" w:color="auto" w:fill="FFFFFF"/>
        </w:rPr>
        <w:t xml:space="preserve"> &amp; </w:t>
      </w:r>
      <w:proofErr w:type="spellStart"/>
      <w:r w:rsidR="00EF2B24">
        <w:rPr>
          <w:rFonts w:ascii="Times New Roman" w:hAnsi="Times New Roman" w:cs="Times New Roman"/>
          <w:sz w:val="24"/>
          <w:szCs w:val="24"/>
          <w:shd w:val="clear" w:color="auto" w:fill="FFFFFF"/>
        </w:rPr>
        <w:t>Noar</w:t>
      </w:r>
      <w:proofErr w:type="spellEnd"/>
      <w:r w:rsidR="00EF2B24">
        <w:rPr>
          <w:rFonts w:ascii="Times New Roman" w:hAnsi="Times New Roman" w:cs="Times New Roman"/>
          <w:sz w:val="24"/>
          <w:szCs w:val="24"/>
          <w:shd w:val="clear" w:color="auto" w:fill="FFFFFF"/>
        </w:rPr>
        <w:t xml:space="preserve">, </w:t>
      </w:r>
      <w:r w:rsidR="00EF2B24" w:rsidRPr="00EF2B24">
        <w:rPr>
          <w:rFonts w:ascii="Times New Roman" w:hAnsi="Times New Roman" w:cs="Times New Roman"/>
          <w:sz w:val="24"/>
          <w:szCs w:val="24"/>
          <w:shd w:val="clear" w:color="auto" w:fill="FFFFFF"/>
        </w:rPr>
        <w:t>2020)</w:t>
      </w:r>
      <w:r w:rsidRPr="00124D41">
        <w:rPr>
          <w:rFonts w:ascii="Times New Roman" w:eastAsia="Times New Roman" w:hAnsi="Times New Roman" w:cs="Times New Roman"/>
          <w:sz w:val="24"/>
          <w:szCs w:val="24"/>
        </w:rPr>
        <w:t xml:space="preserve">. </w:t>
      </w:r>
    </w:p>
    <w:p w:rsidR="005C5FD7" w:rsidRDefault="00124D41" w:rsidP="00205E40">
      <w:pPr>
        <w:spacing w:line="480" w:lineRule="auto"/>
        <w:ind w:firstLine="720"/>
        <w:rPr>
          <w:rFonts w:ascii="Times New Roman" w:eastAsia="Times New Roman" w:hAnsi="Times New Roman" w:cs="Times New Roman"/>
          <w:sz w:val="24"/>
          <w:szCs w:val="24"/>
        </w:rPr>
      </w:pPr>
      <w:r w:rsidRPr="00124D41">
        <w:rPr>
          <w:rFonts w:ascii="Times New Roman" w:eastAsia="Times New Roman" w:hAnsi="Times New Roman" w:cs="Times New Roman"/>
          <w:sz w:val="24"/>
          <w:szCs w:val="24"/>
        </w:rPr>
        <w:t>Therefore, having stated that I need to improve my presentation skill, there are several ways in which I can integrate to become an effective communicator. The first step involves setting goals. This involves stating what is expected to be achieved at the end of a given presentation. The second is showing some passions. The audience is more likely to engage with the speaker if they speak with conviction and passion</w:t>
      </w:r>
      <w:r w:rsidR="00EF2B24">
        <w:rPr>
          <w:rFonts w:ascii="Times New Roman" w:eastAsia="Times New Roman" w:hAnsi="Times New Roman" w:cs="Times New Roman"/>
          <w:sz w:val="24"/>
          <w:szCs w:val="24"/>
        </w:rPr>
        <w:t xml:space="preserve"> (</w:t>
      </w:r>
      <w:r w:rsidR="00EF2B24">
        <w:rPr>
          <w:rFonts w:ascii="Times New Roman" w:hAnsi="Times New Roman" w:cs="Times New Roman"/>
          <w:sz w:val="24"/>
          <w:szCs w:val="24"/>
          <w:shd w:val="clear" w:color="auto" w:fill="FFFFFF"/>
        </w:rPr>
        <w:t xml:space="preserve">Raba, </w:t>
      </w:r>
      <w:r w:rsidR="00EF2B24" w:rsidRPr="00EF2B24">
        <w:rPr>
          <w:rFonts w:ascii="Times New Roman" w:hAnsi="Times New Roman" w:cs="Times New Roman"/>
          <w:sz w:val="24"/>
          <w:szCs w:val="24"/>
          <w:shd w:val="clear" w:color="auto" w:fill="FFFFFF"/>
        </w:rPr>
        <w:t>2017)</w:t>
      </w:r>
      <w:r w:rsidRPr="00124D41">
        <w:rPr>
          <w:rFonts w:ascii="Times New Roman" w:eastAsia="Times New Roman" w:hAnsi="Times New Roman" w:cs="Times New Roman"/>
          <w:sz w:val="24"/>
          <w:szCs w:val="24"/>
        </w:rPr>
        <w:t>. This helps the speaker overcome nervousness hence portraying confidence to the audience. The third involves integrating humor during presentations. Integrating some few moments of humor makes the audience more receptive to whatever the speaker is saying. However, too many jokes can make the audience take the speaker less seriously. Therefore, the aspect should be approached with care. The fourth step involves preparing for the presentation earlier. This helps to boost confidence and lower the chances of getting confused during the presentations. One main way of early preparation is presenting before a mock audience</w:t>
      </w:r>
      <w:r w:rsidR="00EF2B24">
        <w:rPr>
          <w:rFonts w:ascii="Times New Roman" w:eastAsia="Times New Roman" w:hAnsi="Times New Roman" w:cs="Times New Roman"/>
          <w:sz w:val="24"/>
          <w:szCs w:val="24"/>
        </w:rPr>
        <w:t xml:space="preserve"> (</w:t>
      </w:r>
      <w:r w:rsidR="00EF2B24">
        <w:rPr>
          <w:rFonts w:ascii="Times New Roman" w:hAnsi="Times New Roman" w:cs="Times New Roman"/>
          <w:sz w:val="24"/>
          <w:szCs w:val="24"/>
          <w:shd w:val="clear" w:color="auto" w:fill="FFFFFF"/>
        </w:rPr>
        <w:t xml:space="preserve">Raba, </w:t>
      </w:r>
      <w:r w:rsidR="00EF2B24" w:rsidRPr="00EF2B24">
        <w:rPr>
          <w:rFonts w:ascii="Times New Roman" w:hAnsi="Times New Roman" w:cs="Times New Roman"/>
          <w:sz w:val="24"/>
          <w:szCs w:val="24"/>
          <w:shd w:val="clear" w:color="auto" w:fill="FFFFFF"/>
        </w:rPr>
        <w:t>2017)</w:t>
      </w:r>
      <w:r w:rsidRPr="00124D41">
        <w:rPr>
          <w:rFonts w:ascii="Times New Roman" w:eastAsia="Times New Roman" w:hAnsi="Times New Roman" w:cs="Times New Roman"/>
          <w:sz w:val="24"/>
          <w:szCs w:val="24"/>
        </w:rPr>
        <w:t>. This helps to create a picture of the real audience, and it helps the speaker familiarize themselves with the subject matter. Lastly is visualizing success; that is, a speaker should always be optimistic that their speech will be successful, hence boosting their confidence.</w:t>
      </w: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205E40" w:rsidRDefault="00205E40" w:rsidP="00205E40">
      <w:pPr>
        <w:spacing w:line="480" w:lineRule="auto"/>
        <w:jc w:val="center"/>
        <w:rPr>
          <w:rFonts w:ascii="Times New Roman" w:eastAsia="Times New Roman" w:hAnsi="Times New Roman" w:cs="Times New Roman"/>
          <w:b/>
          <w:sz w:val="24"/>
          <w:szCs w:val="24"/>
        </w:rPr>
      </w:pPr>
    </w:p>
    <w:p w:rsidR="00EF2B24" w:rsidRPr="00205E40" w:rsidRDefault="00EF2B24" w:rsidP="00205E40">
      <w:pPr>
        <w:spacing w:line="480" w:lineRule="auto"/>
        <w:jc w:val="center"/>
        <w:rPr>
          <w:rFonts w:ascii="Times New Roman" w:eastAsia="Times New Roman" w:hAnsi="Times New Roman" w:cs="Times New Roman"/>
          <w:b/>
          <w:sz w:val="24"/>
          <w:szCs w:val="24"/>
        </w:rPr>
      </w:pPr>
      <w:r w:rsidRPr="00205E40">
        <w:rPr>
          <w:rFonts w:ascii="Times New Roman" w:eastAsia="Times New Roman" w:hAnsi="Times New Roman" w:cs="Times New Roman"/>
          <w:b/>
          <w:sz w:val="24"/>
          <w:szCs w:val="24"/>
        </w:rPr>
        <w:t>References</w:t>
      </w:r>
    </w:p>
    <w:p w:rsidR="00205E40" w:rsidRPr="00EF2B24" w:rsidRDefault="00205E40" w:rsidP="00205E40">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Barrett, D. J. (2018</w:t>
      </w:r>
      <w:r w:rsidRPr="00EF2B24">
        <w:rPr>
          <w:rFonts w:ascii="Times New Roman" w:hAnsi="Times New Roman" w:cs="Times New Roman"/>
          <w:sz w:val="24"/>
          <w:szCs w:val="24"/>
          <w:shd w:val="clear" w:color="auto" w:fill="FFFFFF"/>
        </w:rPr>
        <w:t>). Strong communication skills a must for today’s leaders. </w:t>
      </w:r>
      <w:r w:rsidRPr="00EF2B24">
        <w:rPr>
          <w:rFonts w:ascii="Times New Roman" w:hAnsi="Times New Roman" w:cs="Times New Roman"/>
          <w:i/>
          <w:iCs/>
          <w:sz w:val="24"/>
          <w:szCs w:val="24"/>
          <w:shd w:val="clear" w:color="auto" w:fill="FFFFFF"/>
        </w:rPr>
        <w:t>Handbook of business strategy</w:t>
      </w:r>
      <w:r w:rsidRPr="00EF2B24">
        <w:rPr>
          <w:rFonts w:ascii="Times New Roman" w:hAnsi="Times New Roman" w:cs="Times New Roman"/>
          <w:sz w:val="24"/>
          <w:szCs w:val="24"/>
          <w:shd w:val="clear" w:color="auto" w:fill="FFFFFF"/>
        </w:rPr>
        <w:t>.</w:t>
      </w:r>
    </w:p>
    <w:p w:rsidR="00205E40" w:rsidRPr="00EF2B24" w:rsidRDefault="00205E40" w:rsidP="00205E40">
      <w:pPr>
        <w:spacing w:line="480" w:lineRule="auto"/>
        <w:ind w:left="720" w:hanging="720"/>
        <w:rPr>
          <w:rFonts w:ascii="Times New Roman" w:eastAsia="Times New Roman" w:hAnsi="Times New Roman" w:cs="Times New Roman"/>
          <w:sz w:val="24"/>
          <w:szCs w:val="24"/>
        </w:rPr>
      </w:pPr>
      <w:proofErr w:type="spellStart"/>
      <w:r w:rsidRPr="00EF2B24">
        <w:rPr>
          <w:rFonts w:ascii="Times New Roman" w:hAnsi="Times New Roman" w:cs="Times New Roman"/>
          <w:sz w:val="24"/>
          <w:szCs w:val="24"/>
          <w:shd w:val="clear" w:color="auto" w:fill="FFFFFF"/>
        </w:rPr>
        <w:t>Kresovich</w:t>
      </w:r>
      <w:proofErr w:type="spellEnd"/>
      <w:r w:rsidRPr="00EF2B24">
        <w:rPr>
          <w:rFonts w:ascii="Times New Roman" w:hAnsi="Times New Roman" w:cs="Times New Roman"/>
          <w:sz w:val="24"/>
          <w:szCs w:val="24"/>
          <w:shd w:val="clear" w:color="auto" w:fill="FFFFFF"/>
        </w:rPr>
        <w:t xml:space="preserve">, A., &amp; </w:t>
      </w:r>
      <w:proofErr w:type="spellStart"/>
      <w:r w:rsidRPr="00EF2B24">
        <w:rPr>
          <w:rFonts w:ascii="Times New Roman" w:hAnsi="Times New Roman" w:cs="Times New Roman"/>
          <w:sz w:val="24"/>
          <w:szCs w:val="24"/>
          <w:shd w:val="clear" w:color="auto" w:fill="FFFFFF"/>
        </w:rPr>
        <w:t>Noar</w:t>
      </w:r>
      <w:proofErr w:type="spellEnd"/>
      <w:r w:rsidRPr="00EF2B24">
        <w:rPr>
          <w:rFonts w:ascii="Times New Roman" w:hAnsi="Times New Roman" w:cs="Times New Roman"/>
          <w:sz w:val="24"/>
          <w:szCs w:val="24"/>
          <w:shd w:val="clear" w:color="auto" w:fill="FFFFFF"/>
        </w:rPr>
        <w:t>, S. M. (2020). The power of celebrity health events: Meta-analysis of the relationship between audience involvement and behavioral intentions. </w:t>
      </w:r>
      <w:r w:rsidRPr="00EF2B24">
        <w:rPr>
          <w:rFonts w:ascii="Times New Roman" w:hAnsi="Times New Roman" w:cs="Times New Roman"/>
          <w:i/>
          <w:iCs/>
          <w:sz w:val="24"/>
          <w:szCs w:val="24"/>
          <w:shd w:val="clear" w:color="auto" w:fill="FFFFFF"/>
        </w:rPr>
        <w:t>Journal of Health Communication</w:t>
      </w:r>
      <w:r w:rsidRPr="00EF2B24">
        <w:rPr>
          <w:rFonts w:ascii="Times New Roman" w:hAnsi="Times New Roman" w:cs="Times New Roman"/>
          <w:sz w:val="24"/>
          <w:szCs w:val="24"/>
          <w:shd w:val="clear" w:color="auto" w:fill="FFFFFF"/>
        </w:rPr>
        <w:t>, </w:t>
      </w:r>
      <w:r w:rsidRPr="00EF2B24">
        <w:rPr>
          <w:rFonts w:ascii="Times New Roman" w:hAnsi="Times New Roman" w:cs="Times New Roman"/>
          <w:i/>
          <w:iCs/>
          <w:sz w:val="24"/>
          <w:szCs w:val="24"/>
          <w:shd w:val="clear" w:color="auto" w:fill="FFFFFF"/>
        </w:rPr>
        <w:t>25</w:t>
      </w:r>
      <w:r w:rsidRPr="00EF2B24">
        <w:rPr>
          <w:rFonts w:ascii="Times New Roman" w:hAnsi="Times New Roman" w:cs="Times New Roman"/>
          <w:sz w:val="24"/>
          <w:szCs w:val="24"/>
          <w:shd w:val="clear" w:color="auto" w:fill="FFFFFF"/>
        </w:rPr>
        <w:t>(6), 501-513.</w:t>
      </w:r>
    </w:p>
    <w:p w:rsidR="00205E40" w:rsidRPr="00EF2B24" w:rsidRDefault="00205E40" w:rsidP="00205E40">
      <w:pPr>
        <w:spacing w:line="480" w:lineRule="auto"/>
        <w:ind w:left="720" w:hanging="720"/>
        <w:rPr>
          <w:rFonts w:ascii="Times New Roman" w:hAnsi="Times New Roman" w:cs="Times New Roman"/>
          <w:sz w:val="24"/>
          <w:szCs w:val="24"/>
          <w:shd w:val="clear" w:color="auto" w:fill="FFFFFF"/>
        </w:rPr>
      </w:pPr>
      <w:r w:rsidRPr="00EF2B24">
        <w:rPr>
          <w:rFonts w:ascii="Times New Roman" w:hAnsi="Times New Roman" w:cs="Times New Roman"/>
          <w:sz w:val="24"/>
          <w:szCs w:val="24"/>
          <w:shd w:val="clear" w:color="auto" w:fill="FFFFFF"/>
        </w:rPr>
        <w:t>Raba, A. A. A. (2017). The influence of think-pair-share (TPS) on improving students’ oral communication skills in EFL classrooms. </w:t>
      </w:r>
      <w:r w:rsidRPr="00EF2B24">
        <w:rPr>
          <w:rFonts w:ascii="Times New Roman" w:hAnsi="Times New Roman" w:cs="Times New Roman"/>
          <w:i/>
          <w:iCs/>
          <w:sz w:val="24"/>
          <w:szCs w:val="24"/>
          <w:shd w:val="clear" w:color="auto" w:fill="FFFFFF"/>
        </w:rPr>
        <w:t>Creative Education</w:t>
      </w:r>
      <w:r w:rsidRPr="00EF2B24">
        <w:rPr>
          <w:rFonts w:ascii="Times New Roman" w:hAnsi="Times New Roman" w:cs="Times New Roman"/>
          <w:sz w:val="24"/>
          <w:szCs w:val="24"/>
          <w:shd w:val="clear" w:color="auto" w:fill="FFFFFF"/>
        </w:rPr>
        <w:t>, </w:t>
      </w:r>
      <w:r w:rsidRPr="00EF2B24">
        <w:rPr>
          <w:rFonts w:ascii="Times New Roman" w:hAnsi="Times New Roman" w:cs="Times New Roman"/>
          <w:i/>
          <w:iCs/>
          <w:sz w:val="24"/>
          <w:szCs w:val="24"/>
          <w:shd w:val="clear" w:color="auto" w:fill="FFFFFF"/>
        </w:rPr>
        <w:t>8</w:t>
      </w:r>
      <w:r w:rsidRPr="00EF2B24">
        <w:rPr>
          <w:rFonts w:ascii="Times New Roman" w:hAnsi="Times New Roman" w:cs="Times New Roman"/>
          <w:sz w:val="24"/>
          <w:szCs w:val="24"/>
          <w:shd w:val="clear" w:color="auto" w:fill="FFFFFF"/>
        </w:rPr>
        <w:t>(1), 12-23.</w:t>
      </w:r>
    </w:p>
    <w:sectPr w:rsidR="00205E40" w:rsidRPr="00EF2B24" w:rsidSect="00891C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487E" w:rsidRDefault="00E0487E" w:rsidP="00205E40">
      <w:pPr>
        <w:spacing w:after="0" w:line="240" w:lineRule="auto"/>
      </w:pPr>
      <w:r>
        <w:separator/>
      </w:r>
    </w:p>
  </w:endnote>
  <w:endnote w:type="continuationSeparator" w:id="0">
    <w:p w:rsidR="00E0487E" w:rsidRDefault="00E0487E" w:rsidP="0020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487E" w:rsidRDefault="00E0487E" w:rsidP="00205E40">
      <w:pPr>
        <w:spacing w:after="0" w:line="240" w:lineRule="auto"/>
      </w:pPr>
      <w:r>
        <w:separator/>
      </w:r>
    </w:p>
  </w:footnote>
  <w:footnote w:type="continuationSeparator" w:id="0">
    <w:p w:rsidR="00E0487E" w:rsidRDefault="00E0487E" w:rsidP="0020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5E40" w:rsidRDefault="00205E40">
    <w:pPr>
      <w:pStyle w:val="Header"/>
    </w:pPr>
    <w:r>
      <w:tab/>
    </w:r>
    <w:r>
      <w:tab/>
    </w:r>
    <w:r>
      <w:fldChar w:fldCharType="begin"/>
    </w:r>
    <w:r>
      <w:instrText xml:space="preserve"> PAGE   \* MERGEFORMAT </w:instrText>
    </w:r>
    <w:r>
      <w:fldChar w:fldCharType="separate"/>
    </w:r>
    <w:r>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C9"/>
    <w:rsid w:val="0001226B"/>
    <w:rsid w:val="000C0F2E"/>
    <w:rsid w:val="00124D41"/>
    <w:rsid w:val="00166020"/>
    <w:rsid w:val="00205E40"/>
    <w:rsid w:val="002961C6"/>
    <w:rsid w:val="00407B60"/>
    <w:rsid w:val="00497C18"/>
    <w:rsid w:val="004C0B60"/>
    <w:rsid w:val="00522F0C"/>
    <w:rsid w:val="00561E6D"/>
    <w:rsid w:val="005652C8"/>
    <w:rsid w:val="005C5FD7"/>
    <w:rsid w:val="006871F1"/>
    <w:rsid w:val="00735FDC"/>
    <w:rsid w:val="007C2CAB"/>
    <w:rsid w:val="00891CAB"/>
    <w:rsid w:val="00952293"/>
    <w:rsid w:val="00962459"/>
    <w:rsid w:val="009A6512"/>
    <w:rsid w:val="00A94F71"/>
    <w:rsid w:val="00B77BC9"/>
    <w:rsid w:val="00BA2689"/>
    <w:rsid w:val="00DB2B72"/>
    <w:rsid w:val="00E0487E"/>
    <w:rsid w:val="00E62895"/>
    <w:rsid w:val="00EF2B24"/>
    <w:rsid w:val="00EF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D4EC0-8AE5-43CA-88C5-DDFCE8FC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B77BC9"/>
  </w:style>
  <w:style w:type="character" w:customStyle="1" w:styleId="txt-light-blue">
    <w:name w:val="txt-light-blue"/>
    <w:basedOn w:val="DefaultParagraphFont"/>
    <w:rsid w:val="00B77BC9"/>
  </w:style>
  <w:style w:type="paragraph" w:styleId="Header">
    <w:name w:val="header"/>
    <w:basedOn w:val="Normal"/>
    <w:link w:val="HeaderChar"/>
    <w:uiPriority w:val="99"/>
    <w:unhideWhenUsed/>
    <w:rsid w:val="0020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E40"/>
  </w:style>
  <w:style w:type="paragraph" w:styleId="Footer">
    <w:name w:val="footer"/>
    <w:basedOn w:val="Normal"/>
    <w:link w:val="FooterChar"/>
    <w:uiPriority w:val="99"/>
    <w:unhideWhenUsed/>
    <w:rsid w:val="0020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913099">
      <w:bodyDiv w:val="1"/>
      <w:marLeft w:val="0"/>
      <w:marRight w:val="0"/>
      <w:marTop w:val="0"/>
      <w:marBottom w:val="0"/>
      <w:divBdr>
        <w:top w:val="none" w:sz="0" w:space="0" w:color="auto"/>
        <w:left w:val="none" w:sz="0" w:space="0" w:color="auto"/>
        <w:bottom w:val="none" w:sz="0" w:space="0" w:color="auto"/>
        <w:right w:val="none" w:sz="0" w:space="0" w:color="auto"/>
      </w:divBdr>
      <w:divsChild>
        <w:div w:id="1326477267">
          <w:marLeft w:val="0"/>
          <w:marRight w:val="0"/>
          <w:marTop w:val="0"/>
          <w:marBottom w:val="0"/>
          <w:divBdr>
            <w:top w:val="none" w:sz="0" w:space="0" w:color="auto"/>
            <w:left w:val="none" w:sz="0" w:space="0" w:color="auto"/>
            <w:bottom w:val="none" w:sz="0" w:space="0" w:color="auto"/>
            <w:right w:val="none" w:sz="0" w:space="0" w:color="auto"/>
          </w:divBdr>
          <w:divsChild>
            <w:div w:id="1236432626">
              <w:marLeft w:val="0"/>
              <w:marRight w:val="0"/>
              <w:marTop w:val="0"/>
              <w:marBottom w:val="0"/>
              <w:divBdr>
                <w:top w:val="none" w:sz="0" w:space="0" w:color="auto"/>
                <w:left w:val="none" w:sz="0" w:space="0" w:color="auto"/>
                <w:bottom w:val="none" w:sz="0" w:space="0" w:color="auto"/>
                <w:right w:val="none" w:sz="0" w:space="0" w:color="auto"/>
              </w:divBdr>
            </w:div>
          </w:divsChild>
        </w:div>
        <w:div w:id="1037270622">
          <w:marLeft w:val="0"/>
          <w:marRight w:val="0"/>
          <w:marTop w:val="0"/>
          <w:marBottom w:val="0"/>
          <w:divBdr>
            <w:top w:val="none" w:sz="0" w:space="0" w:color="auto"/>
            <w:left w:val="none" w:sz="0" w:space="0" w:color="auto"/>
            <w:bottom w:val="none" w:sz="0" w:space="0" w:color="auto"/>
            <w:right w:val="none" w:sz="0" w:space="0" w:color="auto"/>
          </w:divBdr>
          <w:divsChild>
            <w:div w:id="537741612">
              <w:marLeft w:val="0"/>
              <w:marRight w:val="0"/>
              <w:marTop w:val="0"/>
              <w:marBottom w:val="0"/>
              <w:divBdr>
                <w:top w:val="none" w:sz="0" w:space="0" w:color="auto"/>
                <w:left w:val="none" w:sz="0" w:space="0" w:color="auto"/>
                <w:bottom w:val="none" w:sz="0" w:space="0" w:color="auto"/>
                <w:right w:val="none" w:sz="0" w:space="0" w:color="auto"/>
              </w:divBdr>
            </w:div>
          </w:divsChild>
        </w:div>
        <w:div w:id="91052741">
          <w:marLeft w:val="0"/>
          <w:marRight w:val="0"/>
          <w:marTop w:val="0"/>
          <w:marBottom w:val="0"/>
          <w:divBdr>
            <w:top w:val="none" w:sz="0" w:space="0" w:color="auto"/>
            <w:left w:val="none" w:sz="0" w:space="0" w:color="auto"/>
            <w:bottom w:val="none" w:sz="0" w:space="0" w:color="auto"/>
            <w:right w:val="none" w:sz="0" w:space="0" w:color="auto"/>
          </w:divBdr>
          <w:divsChild>
            <w:div w:id="217978378">
              <w:marLeft w:val="0"/>
              <w:marRight w:val="0"/>
              <w:marTop w:val="0"/>
              <w:marBottom w:val="0"/>
              <w:divBdr>
                <w:top w:val="none" w:sz="0" w:space="0" w:color="auto"/>
                <w:left w:val="none" w:sz="0" w:space="0" w:color="auto"/>
                <w:bottom w:val="none" w:sz="0" w:space="0" w:color="auto"/>
                <w:right w:val="none" w:sz="0" w:space="0" w:color="auto"/>
              </w:divBdr>
            </w:div>
          </w:divsChild>
        </w:div>
        <w:div w:id="1583220059">
          <w:marLeft w:val="0"/>
          <w:marRight w:val="0"/>
          <w:marTop w:val="0"/>
          <w:marBottom w:val="0"/>
          <w:divBdr>
            <w:top w:val="none" w:sz="0" w:space="0" w:color="auto"/>
            <w:left w:val="none" w:sz="0" w:space="0" w:color="auto"/>
            <w:bottom w:val="none" w:sz="0" w:space="0" w:color="auto"/>
            <w:right w:val="none" w:sz="0" w:space="0" w:color="auto"/>
          </w:divBdr>
          <w:divsChild>
            <w:div w:id="764955158">
              <w:marLeft w:val="0"/>
              <w:marRight w:val="0"/>
              <w:marTop w:val="0"/>
              <w:marBottom w:val="0"/>
              <w:divBdr>
                <w:top w:val="none" w:sz="0" w:space="0" w:color="auto"/>
                <w:left w:val="none" w:sz="0" w:space="0" w:color="auto"/>
                <w:bottom w:val="none" w:sz="0" w:space="0" w:color="auto"/>
                <w:right w:val="none" w:sz="0" w:space="0" w:color="auto"/>
              </w:divBdr>
              <w:divsChild>
                <w:div w:id="15563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Guest User</cp:lastModifiedBy>
  <cp:revision>2</cp:revision>
  <dcterms:created xsi:type="dcterms:W3CDTF">2021-03-05T12:57:00Z</dcterms:created>
  <dcterms:modified xsi:type="dcterms:W3CDTF">2021-03-05T12:57:00Z</dcterms:modified>
</cp:coreProperties>
</file>